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701F39">
        <w:t>Ivo Sanader</w:t>
      </w:r>
    </w:p>
    <w:p w:rsidR="00057330" w:rsidRPr="00F54F64" w:rsidRDefault="00057330" w:rsidP="00057330">
      <w:r w:rsidRPr="00F54F64">
        <w:rPr>
          <w:b/>
        </w:rPr>
        <w:t>Title of Speech:</w:t>
      </w:r>
      <w:r>
        <w:t xml:space="preserve">  </w:t>
      </w:r>
      <w:r w:rsidR="00701F39">
        <w:t>Croatian Prime Minister Ivo Sanader at 4</w:t>
      </w:r>
      <w:r w:rsidR="00701F39" w:rsidRPr="00701F39">
        <w:rPr>
          <w:vertAlign w:val="superscript"/>
        </w:rPr>
        <w:t>th</w:t>
      </w:r>
      <w:r w:rsidR="00701F39">
        <w:t xml:space="preserve"> Convention of Croatian exporters</w:t>
      </w:r>
    </w:p>
    <w:p w:rsidR="00057330" w:rsidRPr="00701F39" w:rsidRDefault="00057330" w:rsidP="00057330">
      <w:r>
        <w:rPr>
          <w:b/>
        </w:rPr>
        <w:t>Date of Speech:</w:t>
      </w:r>
      <w:r w:rsidR="00701F39">
        <w:rPr>
          <w:b/>
        </w:rPr>
        <w:t xml:space="preserve"> </w:t>
      </w:r>
      <w:r w:rsidR="00701F39">
        <w:t>25 May 2009</w:t>
      </w:r>
    </w:p>
    <w:p w:rsidR="00057330" w:rsidRPr="00701F39" w:rsidRDefault="00057330" w:rsidP="00057330">
      <w:r>
        <w:rPr>
          <w:b/>
        </w:rPr>
        <w:t>Category:</w:t>
      </w:r>
      <w:r w:rsidR="00701F39">
        <w:rPr>
          <w:b/>
        </w:rPr>
        <w:t xml:space="preserve"> </w:t>
      </w:r>
      <w:r w:rsidR="00701F39">
        <w:t>Ribbon-cutting</w:t>
      </w:r>
    </w:p>
    <w:p w:rsidR="00057330" w:rsidRPr="00F54F64" w:rsidRDefault="00057330" w:rsidP="00057330">
      <w:r w:rsidRPr="00F54F64">
        <w:rPr>
          <w:b/>
        </w:rPr>
        <w:t>Grader:</w:t>
      </w:r>
      <w:r>
        <w:t xml:space="preserve">  </w:t>
      </w:r>
      <w:r w:rsidR="00701F39">
        <w:t>Marko Kukec</w:t>
      </w:r>
    </w:p>
    <w:p w:rsidR="00057330" w:rsidRPr="00F54F64" w:rsidRDefault="00057330" w:rsidP="00057330">
      <w:r w:rsidRPr="00F54F64">
        <w:rPr>
          <w:b/>
        </w:rPr>
        <w:t>Date of grading:</w:t>
      </w:r>
      <w:r>
        <w:t xml:space="preserve">  </w:t>
      </w:r>
      <w:r w:rsidR="00701F39">
        <w:t>22 April 2013</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B79C5" w:rsidRDefault="003B79C5" w:rsidP="00057330">
            <w:pPr>
              <w:rPr>
                <w:rFonts w:eastAsia="Times New Roman"/>
              </w:rPr>
            </w:pPr>
          </w:p>
          <w:p w:rsidR="003B79C5" w:rsidRPr="00057330" w:rsidRDefault="003B79C5"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778A6" w:rsidRDefault="008778A6" w:rsidP="00057330">
            <w:pPr>
              <w:rPr>
                <w:rFonts w:eastAsia="Times New Roman"/>
              </w:rPr>
            </w:pPr>
          </w:p>
          <w:p w:rsidR="008778A6" w:rsidRDefault="001932EC" w:rsidP="00057330">
            <w:pPr>
              <w:rPr>
                <w:rFonts w:eastAsia="Times New Roman"/>
              </w:rPr>
            </w:pPr>
            <w:r>
              <w:rPr>
                <w:rFonts w:eastAsia="Times New Roman"/>
              </w:rPr>
              <w:t>“In that spirit, we developed first package of anti-recession measures. I will not enumerate them here. You know them very well, and you know that we are working on their implementation every day.”</w:t>
            </w:r>
          </w:p>
          <w:p w:rsidR="001932EC" w:rsidRDefault="001932EC" w:rsidP="00057330">
            <w:pPr>
              <w:rPr>
                <w:rFonts w:eastAsia="Times New Roman"/>
              </w:rPr>
            </w:pPr>
          </w:p>
          <w:p w:rsidR="001932EC" w:rsidRPr="00057330" w:rsidRDefault="001932EC" w:rsidP="00057330">
            <w:pPr>
              <w:rPr>
                <w:rFonts w:eastAsia="Times New Roman"/>
              </w:rPr>
            </w:pPr>
            <w:r>
              <w:rPr>
                <w:rFonts w:eastAsia="Times New Roman"/>
              </w:rPr>
              <w:t>“By this responsible policy, not only in the domain of economy, but in all segments of Croatian politics, Croatian government has achieved significant results that are also important for Croatian exporters.”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p w:rsidR="003B79C5" w:rsidRDefault="003B79C5" w:rsidP="00057330">
            <w:pPr>
              <w:rPr>
                <w:rFonts w:eastAsia="Times New Roman"/>
              </w:rPr>
            </w:pPr>
          </w:p>
          <w:p w:rsidR="003B79C5" w:rsidRPr="00057330" w:rsidRDefault="003B79C5" w:rsidP="00057330">
            <w:pPr>
              <w:rPr>
                <w:rFonts w:eastAsia="Times New Roman"/>
              </w:rPr>
            </w:pPr>
            <w:r>
              <w:rPr>
                <w:rFonts w:eastAsia="Times New Roman"/>
              </w:rPr>
              <w:lastRenderedPageBreak/>
              <w:t>That kind of decisions are sometimes very hard, but hard times require hard decisions. We made those decisions when it was necessary, and we will be ready to make those decisions to ensure safe future of growth and advancement.”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3B79C5" w:rsidRDefault="003B79C5" w:rsidP="00057330">
            <w:pPr>
              <w:rPr>
                <w:rFonts w:eastAsia="Times New Roman"/>
              </w:rPr>
            </w:pPr>
          </w:p>
          <w:p w:rsidR="003B79C5" w:rsidRPr="00057330" w:rsidRDefault="003B79C5" w:rsidP="00057330">
            <w:pPr>
              <w:rPr>
                <w:rFonts w:eastAsia="Times New Roman"/>
              </w:rPr>
            </w:pPr>
            <w:r>
              <w:rPr>
                <w:rFonts w:eastAsia="Times New Roman"/>
              </w:rPr>
              <w:t>“I also know that behind this cold statistics, there is a reality of young families that are struggling with poverty, entrepreneurs (and especially exporters) who that are struggling to keep themselves on the market, workers in private sector that are in fear for their jobs…”</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1932EC" w:rsidRDefault="001932EC" w:rsidP="00057330">
            <w:pPr>
              <w:rPr>
                <w:rFonts w:eastAsia="Times New Roman"/>
              </w:rPr>
            </w:pPr>
          </w:p>
          <w:p w:rsidR="001932EC" w:rsidRDefault="001932EC" w:rsidP="00057330">
            <w:pPr>
              <w:rPr>
                <w:rFonts w:eastAsia="Times New Roman"/>
              </w:rPr>
            </w:pPr>
            <w:r>
              <w:rPr>
                <w:rFonts w:eastAsia="Times New Roman"/>
              </w:rPr>
              <w:t>“In another words, in line with the mandate that was given to us by Croatian citizens at the elections, we were</w:t>
            </w:r>
            <w:r w:rsidR="003B79C5">
              <w:rPr>
                <w:rFonts w:eastAsia="Times New Roman"/>
              </w:rPr>
              <w:t xml:space="preserve"> determined in passing strategic decisions…”</w:t>
            </w:r>
            <w:r>
              <w:rPr>
                <w:rFonts w:eastAsia="Times New Roman"/>
              </w:rPr>
              <w:t xml:space="preserve"> </w:t>
            </w:r>
          </w:p>
          <w:p w:rsidR="00701F39" w:rsidRDefault="00701F39" w:rsidP="00057330">
            <w:pPr>
              <w:rPr>
                <w:rFonts w:eastAsia="Times New Roman"/>
              </w:rPr>
            </w:pPr>
          </w:p>
          <w:p w:rsidR="00701F39" w:rsidRPr="00057330" w:rsidRDefault="00701F39" w:rsidP="00057330">
            <w:pPr>
              <w:rPr>
                <w:rFonts w:eastAsia="Times New Roman"/>
              </w:rPr>
            </w:pPr>
            <w:r>
              <w:rPr>
                <w:rFonts w:eastAsia="Times New Roman"/>
              </w:rPr>
              <w:t>“This is the kind of politics that was supported by Croatian citizens at the elections.”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701F39" w:rsidRDefault="00701F39" w:rsidP="00057330">
            <w:pPr>
              <w:rPr>
                <w:rFonts w:eastAsia="Times New Roman"/>
              </w:rPr>
            </w:pPr>
          </w:p>
          <w:p w:rsidR="00701F39" w:rsidRPr="00057330" w:rsidRDefault="00701F39" w:rsidP="00057330">
            <w:pPr>
              <w:rPr>
                <w:rFonts w:eastAsia="Times New Roman"/>
              </w:rPr>
            </w:pPr>
            <w:r>
              <w:rPr>
                <w:rFonts w:eastAsia="Times New Roman"/>
              </w:rPr>
              <w:t>“Like oftentimes before, there are still those that are standing in our way towards membership. From this conference, I say once more: they will not succeed!”</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1932EC" w:rsidRDefault="001932EC" w:rsidP="00057330">
            <w:pPr>
              <w:rPr>
                <w:rFonts w:eastAsia="Times New Roman"/>
              </w:rPr>
            </w:pPr>
          </w:p>
          <w:p w:rsidR="001932EC" w:rsidRPr="00057330" w:rsidRDefault="001932EC" w:rsidP="00057330">
            <w:pPr>
              <w:rPr>
                <w:rFonts w:eastAsia="Times New Roman"/>
              </w:rPr>
            </w:pPr>
            <w:r>
              <w:rPr>
                <w:rFonts w:eastAsia="Times New Roman"/>
              </w:rPr>
              <w:t>“And while we confirmed our readiness to act quickly, at the same time we showed our openness to dialogue with social partners, as well as with leading experts gathered in Economic council.”</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in charge and subverted the system to its own interests, against those of the good majority or the people. Thus, systemic change is/was required, often expressed in terms such as </w:t>
            </w:r>
            <w:r w:rsidRPr="00057330">
              <w:rPr>
                <w:rFonts w:eastAsia="Times New Roman"/>
              </w:rPr>
              <w:lastRenderedPageBreak/>
              <w:t>“revolution” or “liberation” of the people from their “immiseration”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The discourse does not argue for systemic change but, as mentioned above, focuses on particular issues. In the words of Laclau,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B79C5" w:rsidRDefault="003B79C5" w:rsidP="00057330">
            <w:pPr>
              <w:rPr>
                <w:rFonts w:eastAsia="Times New Roman"/>
              </w:rPr>
            </w:pPr>
          </w:p>
          <w:p w:rsidR="003B79C5" w:rsidRPr="00057330" w:rsidRDefault="003B79C5" w:rsidP="00057330">
            <w:pPr>
              <w:rPr>
                <w:rFonts w:eastAsia="Times New Roman"/>
              </w:rPr>
            </w:pPr>
            <w:r>
              <w:rPr>
                <w:rFonts w:eastAsia="Times New Roman"/>
              </w:rPr>
              <w:t>“Our next goal is full EU membership. That remains a strategic goal of my government, and we will fulfill this goal by respecting European principles, among which is the respect for international law.”</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4108C5" w:rsidP="00057330">
      <w:r>
        <w:t xml:space="preserve">This speech was held at the Convention of Croatian exporters in 2009, when economic crisis started to </w:t>
      </w:r>
      <w:r w:rsidR="00D166E3">
        <w:t xml:space="preserve">have an impact on Croatian economy. Most of the time Sanader talks about anti-recession measures that his government developed, and assuring the exporters that this government knows what it is doing. He brings a lot of macroeconomic figures, some of them are positive and some of them are negative. He is also committed to European path of Croatia, and acknowledges the respect for international law. With regard to people, he is divided. He evokes struggles by young people, entrepreneurs, private and public sector employees, as well as of pensioners. On the other hand, he does not argue that he has a special contract with the people, since he claims that his politics was supported at the elections. In one instance, he is saying that decisions that are made now will have an impact on future growth and well-being. At the end of his speech, he suddenly sends a message that Croatia will not pay its EU membership </w:t>
      </w:r>
      <w:r w:rsidR="00191BD1">
        <w:t>with</w:t>
      </w:r>
      <w:r w:rsidR="00D166E3">
        <w:t xml:space="preserve">territory, but he is not mentioning directly who wants Croatian territory (but that was well-known in Croatia). </w:t>
      </w:r>
      <w:r w:rsidR="005259CA">
        <w:t xml:space="preserve">Since there is no specific enemy he is talking about, this speech is graded as 0.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57330"/>
    <w:rsid w:val="00191BD1"/>
    <w:rsid w:val="001932EC"/>
    <w:rsid w:val="003B79C5"/>
    <w:rsid w:val="004108C5"/>
    <w:rsid w:val="00422BB5"/>
    <w:rsid w:val="005259CA"/>
    <w:rsid w:val="00540FFC"/>
    <w:rsid w:val="00677BED"/>
    <w:rsid w:val="00701F39"/>
    <w:rsid w:val="008778A6"/>
    <w:rsid w:val="009F1C72"/>
    <w:rsid w:val="00D166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E447W57QMQQN-3-320</_dlc_DocId>
    <_dlc_DocIdUrl xmlns="10cf6be1-8688-4bca-8c7e-c76e32febd7f">
      <Url>https://populism.byu.edu/_layouts/15/DocIdRedir.aspx?ID=E447W57QMQQN-3-320</Url>
      <Description>E447W57QMQQN-3-320</Description>
    </_dlc_DocIdUrl>
  </documentManagement>
</p:properties>
</file>

<file path=customXml/itemProps1.xml><?xml version="1.0" encoding="utf-8"?>
<ds:datastoreItem xmlns:ds="http://schemas.openxmlformats.org/officeDocument/2006/customXml" ds:itemID="{1AD3A4C8-8DEE-42B4-BEEE-4882B55EA7DF}"/>
</file>

<file path=customXml/itemProps2.xml><?xml version="1.0" encoding="utf-8"?>
<ds:datastoreItem xmlns:ds="http://schemas.openxmlformats.org/officeDocument/2006/customXml" ds:itemID="{1D71C7B5-5F44-4B88-A954-A75837ED20B0}"/>
</file>

<file path=customXml/itemProps3.xml><?xml version="1.0" encoding="utf-8"?>
<ds:datastoreItem xmlns:ds="http://schemas.openxmlformats.org/officeDocument/2006/customXml" ds:itemID="{75CE3FB8-01E4-4C0B-86E7-B0129BD21233}"/>
</file>

<file path=customXml/itemProps4.xml><?xml version="1.0" encoding="utf-8"?>
<ds:datastoreItem xmlns:ds="http://schemas.openxmlformats.org/officeDocument/2006/customXml" ds:itemID="{6152F9D9-C82A-471A-8D3E-3388A3BFB202}"/>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6606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2013-04-27T07:18:00Z</dcterms:created>
  <dcterms:modified xsi:type="dcterms:W3CDTF">2013-04-27T07:18:00Z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38a287f6-93be-43be-bdc7-eb9958aa4d27</vt:lpwstr>
  </property>
  <property fmtid="{D5CDD505-2E9C-101B-9397-08002B2CF9AE}" pid="3" name="ContentTypeId">
    <vt:lpwstr>0x010100CFBE2895983C54478A10BF1A0E055B39</vt:lpwstr>
  </property>
</Properties>
</file>